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bookmarkStart w:id="0" w:name="_GoBack"/>
      <w:bookmarkEnd w:id="0"/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noProof/>
          <w:sz w:val="40"/>
        </w:rPr>
        <w:drawing>
          <wp:inline distT="0" distB="0" distL="0" distR="0" wp14:anchorId="616E96E5" wp14:editId="6A9FB611">
            <wp:extent cx="2175980" cy="2548696"/>
            <wp:effectExtent l="0" t="0" r="0" b="444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5" r="2621" b="13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59" cy="257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4F1E28">
      <w:pPr>
        <w:ind w:left="270" w:hanging="270"/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ზესტაფონის  მუნიციპალიტეტის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კაპიტალური ბიუჯეტის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დანართი</w:t>
      </w:r>
      <w:r w:rsidR="00901249">
        <w:rPr>
          <w:rFonts w:ascii="Sylfaen" w:hAnsi="Sylfaen"/>
          <w:b/>
          <w:lang w:val="ka-GE"/>
        </w:rPr>
        <w:t xml:space="preserve"> 2024</w:t>
      </w:r>
      <w:r w:rsidRPr="00BB1D76">
        <w:rPr>
          <w:rFonts w:ascii="Sylfaen" w:hAnsi="Sylfaen"/>
          <w:b/>
          <w:lang w:val="ka-GE"/>
        </w:rPr>
        <w:t xml:space="preserve">  წ</w:t>
      </w:r>
      <w:r w:rsidR="00212434">
        <w:rPr>
          <w:rFonts w:ascii="Sylfaen" w:hAnsi="Sylfaen"/>
          <w:b/>
          <w:lang w:val="ka-GE"/>
        </w:rPr>
        <w:t>ელი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tbl>
      <w:tblPr>
        <w:tblpPr w:leftFromText="180" w:rightFromText="180" w:vertAnchor="text" w:horzAnchor="margin" w:tblpY="-989"/>
        <w:tblW w:w="10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7960"/>
        <w:gridCol w:w="1620"/>
      </w:tblGrid>
      <w:tr w:rsidR="00901249" w:rsidRPr="00322FD9" w:rsidTr="00096A1A">
        <w:trPr>
          <w:trHeight w:val="465"/>
        </w:trPr>
        <w:tc>
          <w:tcPr>
            <w:tcW w:w="824" w:type="dxa"/>
            <w:shd w:val="clear" w:color="000000" w:fill="FFFFFF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კოდი</w:t>
            </w: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პრიორიტეტის დასახელება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2024 წლის პროექტი</w:t>
            </w:r>
          </w:p>
        </w:tc>
      </w:tr>
      <w:tr w:rsidR="00901249" w:rsidRPr="00322FD9" w:rsidTr="00096A1A">
        <w:trPr>
          <w:trHeight w:val="25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53558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28793,3</w:t>
            </w:r>
          </w:p>
        </w:tc>
      </w:tr>
      <w:tr w:rsidR="00901249" w:rsidRPr="00322FD9" w:rsidTr="00096A1A">
        <w:trPr>
          <w:trHeight w:val="269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01 00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მმართველობა და საერთო დანიშნულების ხარჯები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322FD9" w:rsidRDefault="00A312D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698,1</w:t>
            </w:r>
          </w:p>
        </w:tc>
      </w:tr>
      <w:tr w:rsidR="00901249" w:rsidRPr="00322FD9" w:rsidTr="00096A1A">
        <w:trPr>
          <w:trHeight w:val="701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</w:t>
            </w:r>
          </w:p>
        </w:tc>
        <w:tc>
          <w:tcPr>
            <w:tcW w:w="796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საკანონმდებლო და აღმასრულებელი ხელისუფლების საქმიანობის უზრუნველყოფა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5453F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143,8</w:t>
            </w:r>
          </w:p>
        </w:tc>
      </w:tr>
      <w:tr w:rsidR="00901249" w:rsidRPr="00322FD9" w:rsidTr="00096A1A">
        <w:trPr>
          <w:trHeight w:val="34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01 01 01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საკრებულო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16.0</w:t>
            </w:r>
          </w:p>
        </w:tc>
      </w:tr>
      <w:tr w:rsidR="00901249" w:rsidRPr="00322FD9" w:rsidTr="00096A1A">
        <w:trPr>
          <w:trHeight w:val="638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პერსონალური კომპიუტერი 5,0</w:t>
            </w:r>
            <w:r w:rsidR="0090124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ლარი, პრინტერი,სკანერი,ასლგადამღების შეძენა 5.0 ათასი ლარი, უწყვეტი კვების წყარო 1,0 ათასი ლარი. სხვა მანქანა დანადგარები და ინვენტარი, რომელიც არ არისკლასიფიცირებული 5,0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322FD9" w:rsidTr="00096A1A">
        <w:trPr>
          <w:trHeight w:val="233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01 01 02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მერია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897B0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127,8</w:t>
            </w:r>
          </w:p>
        </w:tc>
      </w:tr>
      <w:tr w:rsidR="00901249" w:rsidRPr="00322FD9" w:rsidTr="00096A1A">
        <w:trPr>
          <w:trHeight w:val="782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664ED1" w:rsidRPr="00322FD9" w:rsidRDefault="00713F75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2023 წლის გადმოყოლილი ვალდებულებები-</w:t>
            </w:r>
            <w:r w:rsidR="00664ED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3,6 ათასი ლარი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.</w:t>
            </w:r>
          </w:p>
          <w:p w:rsidR="00936C3F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არასაცხ.შენობები-13.7</w:t>
            </w:r>
          </w:p>
          <w:p w:rsidR="00901249" w:rsidRPr="00322FD9" w:rsidRDefault="00901249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მაღალი გამავლობის მსუბ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უქი ავტომობილი-80,0 ათასი ლარი,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კომპიუტერი -6.0 ათასი ლარი, პრინტერ სკანერი-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9.5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ათასი ლარი, უწყვეტი კვების წყარო 2,0 ათასი ლარისხვა მანქნა-დანადგარები და ინვენტარი რომელიც არ არის კლასიფიცირებული 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1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3.0 ათასი ლარი. 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897B0A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127.8</w:t>
            </w:r>
          </w:p>
        </w:tc>
      </w:tr>
      <w:tr w:rsidR="003A476F" w:rsidRPr="00322FD9" w:rsidTr="00096A1A">
        <w:trPr>
          <w:trHeight w:val="315"/>
        </w:trPr>
        <w:tc>
          <w:tcPr>
            <w:tcW w:w="824" w:type="dxa"/>
            <w:shd w:val="clear" w:color="auto" w:fill="D9D9D9" w:themeFill="background1" w:themeFillShade="D9"/>
          </w:tcPr>
          <w:p w:rsidR="003A476F" w:rsidRPr="00322FD9" w:rsidRDefault="003A476F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01 02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</w:tcPr>
          <w:p w:rsidR="003A476F" w:rsidRPr="00322FD9" w:rsidRDefault="00872F3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საერთაშორისო ორგანიზაციებიდან და სახვა ქვეყნის მთავრობებიდან მიღებული გრანტი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A476F" w:rsidRPr="00322FD9" w:rsidRDefault="00872F3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554.3</w:t>
            </w:r>
          </w:p>
        </w:tc>
      </w:tr>
      <w:tr w:rsidR="003A476F" w:rsidRPr="00322FD9" w:rsidTr="00872F37">
        <w:trPr>
          <w:trHeight w:val="315"/>
        </w:trPr>
        <w:tc>
          <w:tcPr>
            <w:tcW w:w="824" w:type="dxa"/>
            <w:shd w:val="clear" w:color="auto" w:fill="auto"/>
          </w:tcPr>
          <w:p w:rsidR="003A476F" w:rsidRPr="00322FD9" w:rsidRDefault="003A476F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auto"/>
            <w:vAlign w:val="center"/>
          </w:tcPr>
          <w:p w:rsidR="003A476F" w:rsidRPr="00322FD9" w:rsidRDefault="000D249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>მუნიციპალიტეტმა კონკურსში  მოიპოვა   GIZ-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ის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გრანტი, რომელიც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დაფინანსებს პროექტის ღირებულებიდან 800 000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ლარს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,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ხოლო მუნიციპალიტეტიდან   თანამონაწილეობისათვის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 საჭიროა გამოიყოს 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ადგილობრივი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ბიუჯეტიდან   (პროექტის ღირებულების სხვაობა- დონორთან შეთანხმების თანახმად)  554 263.44 ლარი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A476F" w:rsidRPr="00322FD9" w:rsidRDefault="000D249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554.3</w:t>
            </w:r>
          </w:p>
        </w:tc>
      </w:tr>
      <w:tr w:rsidR="00901249" w:rsidRPr="00322FD9" w:rsidTr="00096A1A">
        <w:trPr>
          <w:trHeight w:val="315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02 00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ინფრასტრუქტურის განვითარება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(31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არაფინასური აქტივები-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18416,7 ათასი ლარი.  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.2.2 კაპიტალური ხარჯი -)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901249" w:rsidRPr="00322FD9" w:rsidRDefault="00D02F7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26043,2</w:t>
            </w:r>
          </w:p>
        </w:tc>
      </w:tr>
      <w:tr w:rsidR="00901249" w:rsidRPr="00322FD9" w:rsidTr="00096A1A">
        <w:trPr>
          <w:trHeight w:val="410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02 01 </w:t>
            </w:r>
          </w:p>
        </w:tc>
        <w:tc>
          <w:tcPr>
            <w:tcW w:w="796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საგზაო ინფრასტრუქტურის განვითარება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901249" w:rsidRPr="008B1877" w:rsidRDefault="008B187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20774.8</w:t>
            </w:r>
          </w:p>
        </w:tc>
      </w:tr>
      <w:tr w:rsidR="00901249" w:rsidRPr="00322FD9" w:rsidTr="00096A1A">
        <w:trPr>
          <w:trHeight w:val="284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02 01 02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გზების კაპიტალური შეკეთება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8B1877" w:rsidRDefault="008B187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20376</w:t>
            </w:r>
            <w:r w:rsidR="00CA6168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.7</w:t>
            </w:r>
          </w:p>
        </w:tc>
      </w:tr>
      <w:tr w:rsidR="00901249" w:rsidRPr="00322FD9" w:rsidTr="00096A1A">
        <w:trPr>
          <w:trHeight w:val="179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2021-2023 წ გად</w:t>
            </w:r>
            <w:r w:rsidR="00612E4D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მოყოლილი ვალდებულებები-1630569,57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ლარი</w:t>
            </w:r>
            <w:r w:rsidR="00B3485A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.</w:t>
            </w:r>
          </w:p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საპროექტო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სახარჯთაარრიცხვო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დოკუმენტაციის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დამზადება</w:t>
            </w:r>
            <w:r w:rsidR="00CA0F87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300</w:t>
            </w:r>
            <w:r w:rsidR="007855AE" w:rsidRPr="00322FD9">
              <w:rPr>
                <w:rFonts w:eastAsia="Times New Roman" w:cs="Calibri"/>
                <w:sz w:val="16"/>
                <w:szCs w:val="16"/>
                <w:lang w:val="ka-GE"/>
              </w:rPr>
              <w:t>000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F33820" w:rsidRPr="00322FD9" w:rsidRDefault="00901249" w:rsidP="00C4194F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2023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წლიდან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გარდამავალი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ობიექტების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დაფინანსება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="000B237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813482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A8165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მ/შ: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გურულების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სასაფლაოსკენ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EF757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>303205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სვირში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ჭურაძეები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კაპანაძეების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ტალახაძეების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-167275,63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-6-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ქუჩის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(1.13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კმ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137 527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ერთეულში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ტყლაპის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ბუცხრიკიძეების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72675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საგელათოს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122679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მაჭავარიანი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აბულაძეების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10121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957A0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AF7EE9" w:rsidRPr="00322FD9" w:rsidRDefault="00AF7EE9" w:rsidP="00F34D82">
            <w:pPr>
              <w:pStyle w:val="ListParagraph"/>
              <w:spacing w:after="0" w:line="240" w:lineRule="auto"/>
              <w:ind w:left="342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F34D82" w:rsidRPr="00322FD9" w:rsidRDefault="00F34D82" w:rsidP="00F34D82">
            <w:pPr>
              <w:pStyle w:val="ListParagraph"/>
              <w:spacing w:after="0" w:line="240" w:lineRule="auto"/>
              <w:ind w:left="342"/>
              <w:rPr>
                <w:rFonts w:eastAsia="Times New Roma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სხვა </w:t>
            </w:r>
            <w:r w:rsidR="00A32B2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დანრჩენი მიმდინარე სამუშაოები</w:t>
            </w:r>
            <w:r w:rsidR="00AF7EE9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:</w:t>
            </w:r>
          </w:p>
          <w:p w:rsidR="000B0F0E" w:rsidRPr="00322FD9" w:rsidRDefault="000B0F0E" w:rsidP="00AB5E16">
            <w:pPr>
              <w:spacing w:after="0" w:line="240" w:lineRule="auto"/>
              <w:ind w:left="59" w:firstLine="283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დამაკავშირებელი გზის რეაბილიტაცა(რგფ-ის ადგილობრივი თანხის 10 % გაზრდა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139486 ლარი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სიჩქარის შემზღუდავი ბარიერების შესყიდვა 20000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ზესტაფონში, ქუთაისის ქუჩის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257737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ზესტაფონში, რუსთაველის ქუჩის მიმდებარედ ტროტუარების რეაბილიტაცია  და ე წ პატარა ბაზრის ხიდის რეაბილიტაცია 440000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ქ. ზესტაფონში აღმაშენებლის 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ქუჩაზე გაზონების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168596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 ქ. ზესტაფონში მერჩულეს ქუჩი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პირველი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34313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 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  ქ. ზესტაფონში ხანცთელის ქუჩის ბოლოდან ფეროს დეპოს ტერიტ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ორიაზე სანიაღვრე არხის მოწყობა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27265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თამარ მეფის მეოთხე შესახ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ვევში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67476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ქეთევან წამებულის ქუჩაზე პირველ შესახვ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ევში ბეტონის საფარის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47391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82730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ფიროსმანის ქუჩის რეაბილიტაცია(გარდამავალი-სულ821564- 2025წ-321564. 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6/03/24 Nბ.22.22240663 ბრძ.)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500000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მე 3 საჯარო სკოლის წინ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20485,69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ბიბილაშვილის ქუჩაზე, ასლანიკაშვილის ხიდთან და რუსთაველის ქუჩაზე-კვალითის დასახლებაში გადასასვლელთან არსებული წრის, ფარნავაზის ქუჩაზე  წმ. გიორგის ეკლესიასთან და ჭანტურიას ქუჩაზე არსებული წრეების რეაბილიტაცია 11110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 xml:space="preserve"> სოფელ ცხრაწყაროში სასოფლო გზაზე გაბიონისა და ამბულატორიის მიმდე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ბარედ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42423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მეორე სვირში N1 საჯარო სკოლის 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წინ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26970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კიაზო ქათამაძის სახლის მიმდებარედ გზის რეაბილიტაც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25555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ფუთში თამარ მასხარაშვილის სახლის მ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იმდებარედ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35702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 ერთეულში მშვილდაძე-გიორგაძე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192978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ცხრაწყაროში ვარიკობის თავზე არსებული სასაფლაოს მისასვლელი გზის რეაბილიტა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68267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არგვეთაში ჭაჭიაშვილები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89146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ზაზ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ფერაძის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51752,63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საღვინეში მშვენიერაძე-კვინიკაძე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საუბნო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173800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ცხენთაროში აბულაძეების უბნის გზის რეა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ბნილიტაცია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228103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თვრინი ალავერდის დამაკა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173474,38 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დილიკაურში ცერცვაძეე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127987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 საქარა, ბეღლევში ლაშხი-დალაქიშვილებისა და პატარა მალაღურაძეების უბანში ბეტონის საფარის მოწყობა(გარდამავალი-სულ 776769- 2025-376769 ლარი.-06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/03/24 Nბ.22.22240663 ბრძ.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400000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ქვედა საქარაში ქათამაძეების უბანში სასაფლაოზე ეკლესიისკენ მიმავალი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78632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გველესიანე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87180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აბანოს გზაზე 80 გრძ/მ სანიაღვრე არხის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6 გრძ/მ ცხაურის მოწყობა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11256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 ერთეულებშ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სასაქონლო ბეტონის შესყიდვა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10214,37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საზანოს N6 ქუჩაზე ბ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ეტონის საყრდენი კედლის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24347,63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შორაპნის ციხის მიმდებარედ რკინიგზის თავზე გადასასვლელ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ხიდის სრული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34646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საღვინეში რევაზ გაჩეჩილაძის სახლის მი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მდებარედ ხიდ ბოგირის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6921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დილიკაურის ადმ. ერთეულში ცენტრალური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გზაზე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53145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ქალაქ ზესტაფონში ჭავჭავაძის  ქუჩა N10-ის მიმდება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რედ სანიაღვრე არხის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1793,41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ქ. ზესტაფონში ბატონიშვილის ქუჩის N1 ჩიხში მანანა ლაბაძის სახლის მიმდებარედ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საყრდენი კედლის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16912,7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სოფ.ბეღლევში ჭაბუას ღელეზე სამანქანო ხიდის მო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წყობა 142226,59 ლარი.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 ცხრა ძმის ქუჩაზე სავალი ნაწილის მიმდებარედ სანიაღვრე არხის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სამანქანო ბოგირის მოწყობა.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50 266,80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ძირულის ადმინსტრაციულ ერთეულში სოფელ წევაში საუბნო გზის რ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7396,83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ქალაქ ზესტაფონში  ჩხეიძის ქუჩის დასასრულს ნინიკაშვილი-ქათამაძეების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საუბნო გზის რეაბილიტაცია,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66333,07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კეთილაძე-ზაქარიაძის ქუჩაზე საფეხმავლო ბილიკების და დაზია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ნებული მოაჯირის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36933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ჩხეიძის ქ. მე-5 შესახვევში სანიაღ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ვრე მილის მოწყობა ღირებულებით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8154,87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ჭავჭავაძის 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N3-ში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8370,38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დემეტრეს ქ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უჩაზე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13069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ფუთში, ბეჟან სირაძის სახლთან საყრდენი კედლი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სა და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12012,33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ერთეულში, სოფელ ს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ადგურ სვირში სასაფლაოს შემოღობ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1800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 ბ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არათლების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ცხრაწყაროში ეწ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რის უბანში გზის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56822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პუშკინის ქუჩიდან ეწრის უბნამდე გზის რე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40204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0111C5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სადგურ სვირში საძოვარზე არსებულ არხზე  სამი გადასასვ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ლელის მოწყობა ბეტონის რგოლებით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974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მუხების უბანში მდინარე ყვირილაზ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 საფეხმავლო ხიდის რეაბილიტაცია 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15486,66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 საჯარო სკოლის მიმდ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ებარედ სანიაღვრე არხის მოწყობა 1419,67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„თა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ვღიის“ ხიდის სრული რეაბილიტაცია 66575,32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კვალითის ადმინისტრაციულ ერთეულში, სოფელ კვალითში თეიმურაზ ოდიკაძის სახლის მიმ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დებარედ საყრდენი კედლის მოწყობა 21053,13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გენერალ მაზნიაშვილის 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პირველი ჩიხის გზის რეაბილიტაცია 23668,38 ლარი.</w:t>
            </w:r>
          </w:p>
          <w:p w:rsidR="00A32B20" w:rsidRPr="00A32B20" w:rsidRDefault="005C3300" w:rsidP="00A32B20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           </w:t>
            </w:r>
            <w:r w:rsidR="00A32B20" w:rsidRPr="00A32B2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 მთავრობის 30,05.24 წ N 746 განკარგულება მ/შ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 xml:space="preserve">ჩხეიძის მეოთხე შესახვევის ჩიხის სარეაბილიტაციო სამუშაოები </w:t>
            </w:r>
            <w:r w:rsidR="009B31E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75568 ლარი.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პირველი სვირის ადმ.ერთეულში კაკაურიძე-ღიბრაძეების უბანში გზის რეაბილიტაცია</w:t>
            </w:r>
            <w:r w:rsidR="009B31E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164711,23 ლარი.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შროშაში ზაალ გველესიანის სახლის მიმდებარედ საყრდენი კედელის მოწყობა</w:t>
            </w:r>
            <w:r w:rsidR="00F07B57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27635,38 ლარი.</w:t>
            </w:r>
          </w:p>
          <w:p w:rsidR="000761CF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ჩხეიძის ქუჩის შესახვევში N12-ში მალხაზი გელაშვილის სახლთან ქვედა საყრდენი კედლის მოწყობა</w:t>
            </w:r>
            <w:r w:rsidR="00F07B57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21729,55 ლარი</w:t>
            </w:r>
          </w:p>
          <w:p w:rsidR="00221559" w:rsidRPr="00322FD9" w:rsidRDefault="00221559" w:rsidP="00F5692C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საქართველოს მთავრობის  2023 წ 28 დეკემბრის </w:t>
            </w:r>
            <w:r w:rsidR="00BB0CF2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  N2402  განკარგულებით </w:t>
            </w:r>
            <w:r w:rsidR="00BB0CF2">
              <w:rPr>
                <w:rFonts w:ascii="Sylfaen" w:eastAsia="Times New Roman" w:hAnsi="Sylfaen" w:cs="Calibri"/>
                <w:b/>
                <w:sz w:val="16"/>
                <w:szCs w:val="16"/>
              </w:rPr>
              <w:t>9279902.02</w:t>
            </w:r>
            <w:r w:rsidR="003F6C15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</w:p>
          <w:p w:rsidR="00294D3B" w:rsidRPr="00322FD9" w:rsidRDefault="00221559" w:rsidP="00294D3B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მ</w:t>
            </w:r>
            <w:r w:rsidR="00294D3B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/შ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: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733737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ჭალატყეში მერკვილაზ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ეების უბნის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222725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სოფელ არგვეთაში 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სერის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118659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როდინაულსი ხუცისშვილების უბნიდან ეკლესიამდე მ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449304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 ზოვრეთში სხილაძეები-ცხადაძეები,შერგელაშვილების გზის რეაბილ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იტაცია  უკავშირდება ღვანკითს.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282926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საზანოში შ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იმშილაქედის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836000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 სოფელ კლდეეთში დუგლაძეე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218034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3200A9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ვაჭევის გზის რეაბილიტაცია 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376243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ძირულაში ვაშპარიანში ებანოიძეების უბანში გზის რეაბილიტაცი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215650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ძირულაში თეთროუ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ლის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696350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კვალითში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გუნიავების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275081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პატარ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განთიადის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662490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მეორე სვორში კამლაზე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ჯუღელების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446931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საწაბლის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(გაგრძელება)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468942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ბოსლევში ნიჩაფაზე მ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400055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 ტყლაპივაკეში საცერაძეე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 </w:t>
            </w:r>
            <w:r w:rsidR="00F853F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286063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საქარა ბო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ჭოიძეების გზის რეაბილიტაცია 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250885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 სოფელ ქ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ველეთუბანში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347605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ფუთის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ცენტრალური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243162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პირველი სვირი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ცენტრალური გზის რეაბილიტაცია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200000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F5692C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ვარდოსანიძე-შავგულიძე-შა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ქარიშვილების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199000</w:t>
            </w:r>
            <w:r w:rsidR="0082547B" w:rsidRPr="00322FD9">
              <w:rPr>
                <w:rFonts w:eastAsia="Times New Roman" w:cs="Calibri"/>
                <w:sz w:val="16"/>
                <w:szCs w:val="16"/>
              </w:rPr>
              <w:t xml:space="preserve">  </w:t>
            </w:r>
            <w:r w:rsidR="004A3444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ლარი.</w:t>
            </w:r>
          </w:p>
          <w:p w:rsidR="003D15A7" w:rsidRPr="00175790" w:rsidRDefault="003D15A7" w:rsidP="003D15A7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</w:rPr>
            </w:pPr>
          </w:p>
          <w:p w:rsidR="003D15A7" w:rsidRPr="00175790" w:rsidRDefault="003D15A7" w:rsidP="003D15A7">
            <w:pPr>
              <w:spacing w:after="0" w:line="240" w:lineRule="auto"/>
              <w:rPr>
                <w:rFonts w:ascii="Sylfaen" w:eastAsia="Times New Roman" w:hAnsi="Sylfaen" w:cs="Calibri"/>
                <w:b/>
                <w:sz w:val="20"/>
                <w:szCs w:val="20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20"/>
                <w:szCs w:val="20"/>
              </w:rPr>
              <w:t xml:space="preserve">საქართველოს მთავრობის  2023 წ 28 დეკემბრის    N2402  განკარგულების თანადაფინანსება  </w:t>
            </w:r>
            <w:r w:rsidR="001F5B1B">
              <w:rPr>
                <w:rFonts w:ascii="Sylfaen" w:eastAsia="Times New Roman" w:hAnsi="Sylfaen" w:cs="Calibri"/>
                <w:b/>
                <w:sz w:val="20"/>
                <w:szCs w:val="20"/>
              </w:rPr>
              <w:t>-</w:t>
            </w:r>
            <w:r w:rsidR="00175790">
              <w:rPr>
                <w:rFonts w:ascii="Sylfaen" w:eastAsia="Times New Roman" w:hAnsi="Sylfaen" w:cs="Calibri"/>
                <w:b/>
                <w:sz w:val="20"/>
                <w:szCs w:val="20"/>
                <w:lang w:val="ka-GE"/>
              </w:rPr>
              <w:t>1456972,21</w:t>
            </w:r>
          </w:p>
          <w:p w:rsidR="003D15A7" w:rsidRPr="00322FD9" w:rsidRDefault="003D15A7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</w:p>
          <w:p w:rsidR="00F7261A" w:rsidRPr="00322FD9" w:rsidRDefault="0082547B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124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</w:t>
            </w:r>
            <w:r w:rsidR="00175790">
              <w:rPr>
                <w:rFonts w:ascii="Sylfaen" w:eastAsia="Times New Roman" w:hAnsi="Sylfaen" w:cs="Calibri"/>
                <w:b/>
                <w:sz w:val="16"/>
                <w:szCs w:val="16"/>
              </w:rPr>
              <w:t>სძიებების განხორციელება“ -151054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  </w:t>
            </w:r>
          </w:p>
          <w:p w:rsidR="005679D6" w:rsidRDefault="005679D6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</w:p>
          <w:p w:rsidR="005679D6" w:rsidRPr="005679D6" w:rsidRDefault="005679D6" w:rsidP="005679D6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ჩართულობა)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462850 ლარი.</w:t>
            </w:r>
          </w:p>
          <w:p w:rsidR="005679D6" w:rsidRPr="005679D6" w:rsidRDefault="005679D6" w:rsidP="005679D6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ჩართულობა- თანადაფინანსება)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925000 ლარი.</w:t>
            </w:r>
          </w:p>
          <w:p w:rsidR="001314B3" w:rsidRPr="00322FD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381030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lastRenderedPageBreak/>
              <w:t>16701,0</w:t>
            </w: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</w:tr>
      <w:tr w:rsidR="007708B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B3" w:rsidRPr="00322FD9" w:rsidRDefault="007708B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7708B3" w:rsidRPr="00322FD9" w:rsidRDefault="007708B3" w:rsidP="0077561A">
            <w:pPr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 xml:space="preserve">02 01 03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4E5154" w:rsidRPr="00322FD9" w:rsidRDefault="004E7F48" w:rsidP="004E7F48">
            <w:pPr>
              <w:spacing w:after="0" w:line="240" w:lineRule="auto"/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02 01 03 საგზაო ნიშნები და უსაფრთხოება</w:t>
            </w:r>
          </w:p>
          <w:p w:rsidR="00113AC1" w:rsidRPr="00322FD9" w:rsidRDefault="004E5154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გადმოყოლილი ვალდებულება-2400 ლარი</w:t>
            </w:r>
            <w:r w:rsidR="00113AC1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.</w:t>
            </w:r>
          </w:p>
          <w:p w:rsidR="004E7F48" w:rsidRPr="00322FD9" w:rsidRDefault="00113AC1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მიმდინარე</w:t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  <w:p w:rsidR="00D1560A" w:rsidRPr="00322FD9" w:rsidRDefault="004E7F48" w:rsidP="00043003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ზესტაფონის მუნიციპალიტეტის ტერიტორიაზე განთავსებული 10 ვიდეო- სამეთვალყურეო სისტემის მოვლა-პატრონობა,  ვიდეო სამეთვალყურეო კამერის 112-ის ქსელთან დაერთების მომსახურება.</w:t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B3" w:rsidRPr="00322FD9" w:rsidRDefault="00113AC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31,2</w:t>
            </w:r>
          </w:p>
        </w:tc>
      </w:tr>
      <w:tr w:rsidR="007708C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C3" w:rsidRPr="00322FD9" w:rsidRDefault="007708C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7708C3" w:rsidRPr="00322FD9" w:rsidRDefault="007708C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მუნიციპალური ტრანსპორტის განვითარება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C3" w:rsidRPr="00322FD9" w:rsidRDefault="0004300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618.3</w:t>
            </w:r>
          </w:p>
        </w:tc>
      </w:tr>
      <w:tr w:rsidR="0016403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64033" w:rsidRPr="00322FD9" w:rsidRDefault="0016403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02 02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855C93" w:rsidRPr="00322FD9" w:rsidRDefault="00164033" w:rsidP="00855C93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კომუნალური ინფრასტრუქტურა მშენებლობა რეაბილიტაცია ექსპლუატაცია</w:t>
            </w:r>
            <w:r w:rsidR="00855C93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(31 არაფინანსურს </w:t>
            </w:r>
            <w:r w:rsidR="004F37C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525,2 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ლარი+ 282</w:t>
            </w:r>
            <w:r w:rsidR="00855C93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 სხვა კაპიტალური ხარჯი- 3801,6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ლარი)</w:t>
            </w:r>
          </w:p>
          <w:p w:rsidR="00164033" w:rsidRPr="00322FD9" w:rsidRDefault="0016403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64033" w:rsidRPr="00CE6732" w:rsidRDefault="00CE673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4326.8 </w:t>
            </w:r>
          </w:p>
        </w:tc>
      </w:tr>
      <w:tr w:rsidR="0064625A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4406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02 02 02</w:t>
            </w:r>
            <w:r w:rsidR="0082547B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8D570F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6C73" w:rsidRPr="00322FD9" w:rsidRDefault="00E56C7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    ბინათმშენებლობა</w:t>
            </w:r>
            <w:r w:rsidR="006F0772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(31 არაფინანსურს </w:t>
            </w:r>
            <w:r w:rsidR="005E36A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81,4</w:t>
            </w:r>
            <w:r w:rsidR="00870936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ათასი ლარი+ 282</w:t>
            </w:r>
            <w:r w:rsidR="005E36A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 სხვა კაპიტალური ხარჯი- 3800,8</w:t>
            </w:r>
            <w:r w:rsidR="00870936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ლარი)</w:t>
            </w:r>
          </w:p>
          <w:p w:rsidR="00A32F74" w:rsidRPr="00322FD9" w:rsidRDefault="00A32F74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ვალდებულება-298290 ლარი.</w:t>
            </w:r>
          </w:p>
          <w:p w:rsidR="00F67D02" w:rsidRPr="00322FD9" w:rsidRDefault="00F67D02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მრავალსართულიანი კორპუსების ფასადების (კეკელიძის N  6,2) რეაბილიტაცია 276700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კვ. დასახლებაში მრავალსართულიანი კორპუსების ფასადების (კეკელიძის N  4 13) რეაბილიტაცი 258900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ქ.ზესტაფონში, კვალითის დასახლებაში კეკელიძის და ჩიკაშუას ქუჩაზე კორპუსების ეზოების რეაბილიტაცია  63037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ჩიკაშუას ქუჩაზე ეზოს რეაბილიტაცია 37492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გია აბესაძის #73 ბინის ეზოს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 xml:space="preserve"> 32911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ზაქარიაძის ქუჩა #2-ში ეზოს კეთილმოწყობა 27607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ქუჩა #49 სადარბაზოს კარების მოწყობა 5000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კვალითის დასახლებაში ჩიკაშუას ქუჩა N 12 მდებარე საცხოვრებელი ბინის სახურავის სარეაბილიტაციო სამუშაოების გამარტივებული შესყიდვა-სარე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ზერვო ფონდიდან-20883,8 ლარი.</w:t>
            </w:r>
          </w:p>
          <w:p w:rsidR="00F85669" w:rsidRPr="00322FD9" w:rsidRDefault="00F85669" w:rsidP="00A92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"ზესტაფონის მუნიციპალიტეტის ტერიტორიაზე საცხოვრებელი კორპუსების, კერძო საცხოვრებელი სახლების, საბავშვო ბაღების სახურავების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სარეაბილიტაციოდ საჭირო ხის მასალების საქონლის (ხის კოჭი 16X8 სმ -20მ 3 , ფიცარი 3 სმ - 30 მ 3 ) გამარტივებული შესყიდვა</w:t>
            </w:r>
            <w:r w:rsidR="005D23F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-სარეზერვო ფონდიდან 42500 ლარი.</w:t>
            </w:r>
          </w:p>
          <w:p w:rsidR="00F85669" w:rsidRPr="00322FD9" w:rsidRDefault="00F85669" w:rsidP="001D0D5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"საცხოვრებელი კორპუსების, კერძოდ საცხოვრებელი სახლების, საბავშვო ბაღების სახურავების სარეაბილიტაციოდ საჭირო დაპროფილებული აცინკოვანი თუნუქის 0,5- მმ და დაპროფილებული ფერადი თუნუქის 0,45მმ მასალების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(დაპროფილებული აცინკოვანი თუნუქი 0,5-მმ 1700,68 მ 2 და დაპროფილებული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ფერადი თუნუქი 0,45მმ 1736,11 მ 2) გამარტივებული შესყიდვა 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სარეზერვო ფონდიდან-50000"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დააზიანებულიზესტაფონის მუნიციპალიტეტის ტერიტორიაზე კერძოდ, ქ.ზესტაფონში, 9 აპრილის ქუჩა N2-ში მდებარე საცხოვრებელი კორპუსის სახურავის, ქ.ზესტაფონში, კვალითის დასახლებაში მელქაძის N6-ში საცხოვრებელი კორპუს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 სახურავის,სარეზერვო ფონდიდან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20799,46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564BC5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დ.აღმაშენებლის ქუჩა #5 საცხოვრებელი სახლის გარე კედლების, სახურავის პარაპეტების, თუნუქის ფურცლის, წყალშემკრები ღამ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რების და ძაბრების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39922,28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C20650" w:rsidRPr="00322FD9" w:rsidRDefault="00C20650" w:rsidP="00C2065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-ისათვის მ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უნიციპალიტეტს გამოეყო  2990000  ლარიდან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2737246</w:t>
            </w:r>
            <w:r w:rsidR="00A92A6E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807C72" w:rsidRPr="00322FD9" w:rsidRDefault="00807C72" w:rsidP="00807C72">
            <w:pPr>
              <w:spacing w:after="0" w:line="240" w:lineRule="auto"/>
              <w:ind w:left="36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CA261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3881,4</w:t>
            </w:r>
          </w:p>
        </w:tc>
      </w:tr>
      <w:tr w:rsidR="0064625A" w:rsidRPr="00322FD9" w:rsidTr="00AE3AB3">
        <w:trPr>
          <w:trHeight w:val="9346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335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02 02 03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64625A" w:rsidRPr="00322FD9" w:rsidRDefault="0064625A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წყალმომარაგება</w:t>
            </w:r>
          </w:p>
          <w:p w:rsidR="00B8632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გადმოყოლილი ვალდებულება-30973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ვაჭევში წყაროს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11178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სოფელ კვალითში სილაქაძის ქუჩაზე წყაროს რეაბილიტაცია 15826,56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შმოთების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ანში სასმელი წყლის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21018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მეორე სვირში ბოჭორიშვილების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ნაში წყლის რეზერვუარის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86693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წყლის სისტემის რეაბილიტაცია (ფერაძე-კვესიტაძეები)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18777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ფერაძეების უბანში სასმელი წყლის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74728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5400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წიფლავაკეში ფერაძეების უბანში საუბნო საერთო სარგებლობი სწყალსადენისთვის ელ ენ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წიფლავაკეში შმოთების უბანში საერთო სარგებლობის წყალსადენისთვის ელ ე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მარტოთუბანში ბებიაშვილების უბანში საერთო სარგებლობის წყალსადენისთვის ელ ენერგიის ტექ პირო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ბოჭორიშვილების,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ბოჭორიშვილები-კამლაძეების 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ცხადაძეების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წაქაძეები-ხიდაშლების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ად. ერთეულში სოფ მარტოთუბანში, ბებიაშვილების უბანში, საუბნო საერთო სარგებლობის საუბნო წყალსა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დენისათვის ელ ენერგ. თექ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შმოთების უბანში, საუბნო საერთო სარგებლობის საუბნო წყალსადენისათვი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ელ. ენერგიის ტექნიკური ოირობა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ფერაძეების  უბანში, საუბნო საერთო სარგებლობის საუბნო წყალსადენისათვის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ელ. ენერგიის ტექნიკური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კლდეეთის ადმინისტრაციულ ერთეულში, სოფელ ტაბაკინში ეკლესიის მიმდებარედ წყლის ქსელის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1189,44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ერთეულში,სოფელ ქვაგატეხლში პერანიძეების უბანში წყალსად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ენისათვის   ელ-ტუმბოს შეძენა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საზანოს ადმინისტრაციულ ერთეულში სოფე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 ტყლაპში წყლის ქსელის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2601,9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E165CD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</w:t>
            </w:r>
            <w:r w:rsidR="00677AA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ოსლევის ადმინისტრაციულ ერთეულში მჭედლიძეების უბანში წყლის სისტემის მოსაწყობად მას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ალების შესყიდვა  767 ლარი.</w:t>
            </w:r>
          </w:p>
          <w:p w:rsidR="00424F41" w:rsidRDefault="00677AA7" w:rsidP="00424F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ცხრაწყაროში N19 საბავშვო ბაღის არტეზიული ჭისათვის ელ ტუმბოს შეძენა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1400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A72A6" w:rsidRPr="009A72A6" w:rsidRDefault="009A72A6" w:rsidP="009A72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ძირულის ადმიისტრაციულ ერთეულში სკოლის ეზოში არტეზიული ჭისათვის ელ-ტუმბოს შეძენა </w:t>
            </w: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1300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A72A6" w:rsidRPr="009A72A6" w:rsidRDefault="009A72A6" w:rsidP="009A72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ზოვრეთის ადმინისტრაციულ ერთეულში მინი წყალსადენისათვის 3ფაზიანი ე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ლ-ტუმბოს შეძენა  2250 ლარი.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</w:p>
          <w:p w:rsidR="009A72A6" w:rsidRPr="009A72A6" w:rsidRDefault="009A72A6" w:rsidP="009A72A6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424F41" w:rsidRPr="00424F41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ქალაქ ზესტაფონში ჭყონდიდელის ქუჩაზე არსებული წყაროს რეაბილიტაცია </w:t>
            </w: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5996,31</w:t>
            </w:r>
            <w:r w:rsid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424F41" w:rsidRPr="00424F41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ბოსლევის ადმინისტრაციულ ერთეულში , სოფელ დიდწიფელაში აბრამიშვილების უბანში საერთო სარგებლობის საუბნო წყალსადენზე საჭიროა ეს. ნასოსის შესყიდვა </w:t>
            </w: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2250</w:t>
            </w:r>
            <w:r w:rsid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7553DD" w:rsidRDefault="007553DD" w:rsidP="00424F41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424F41" w:rsidRPr="00424F41" w:rsidRDefault="00424F41" w:rsidP="00424F41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 მთავრობის 30,05.24 წ N 746 განკარგულება მ/შ</w:t>
            </w:r>
            <w:r w:rsid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 -</w:t>
            </w: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10355,8</w:t>
            </w:r>
          </w:p>
          <w:p w:rsidR="00424F41" w:rsidRPr="00AE3AB3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"სოფელ კინოთში ჩინჩალაძეების უბანში</w:t>
            </w:r>
            <w:r w:rsid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წყაროს რეაბილიტაცია"</w:t>
            </w:r>
            <w:r w:rsidRP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10355,8</w:t>
            </w:r>
          </w:p>
          <w:p w:rsidR="00424F41" w:rsidRPr="00424F41" w:rsidRDefault="00424F41" w:rsidP="00424F41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1727B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304,3</w:t>
            </w:r>
          </w:p>
        </w:tc>
      </w:tr>
      <w:tr w:rsidR="001229D4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229D4" w:rsidRPr="00322FD9" w:rsidRDefault="00AA4A1D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1229D4" w:rsidRPr="00322FD9" w:rsidRDefault="001229D4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გარე განათება</w:t>
            </w:r>
          </w:p>
          <w:p w:rsidR="00184BBC" w:rsidRPr="00322FD9" w:rsidRDefault="00184BBC" w:rsidP="00184BBC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51058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კაშხლიდან-ხოხოულამდე დამაკავშირებელ გზაზე გარე განათების მოწყობა 34293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ცენტრალურ გზაზე გარე განათების მოწყობა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22371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სილაქაძის ქუჩაზე გარე განათების მოწყობა 2347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საზანოში კახნიაშვილები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გარე განათების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9643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 ირაკლი ხიდაშლის სახლიდან ოლეგი მაჩიტიძის სახლამდე   გარე გ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ანათების 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ოლეგი მაჩიტიძის სახლიდან გიორგი ბრეგვაძის სახლამდე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გარე განათების ტექნიკური პირობა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ქვედა კლდეეთში არსებულისაგვარეულო სასაფლაოს მისას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ვლელისგარე განატების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არი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ად, ერთეუმში, თურმანიძეების უბანში გარე განათების ელ. ენერგიის ტექნიკური პირო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ფაზა-ნოლი 10 კვტ სიმძლავრეზე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კახნიაშვილების უბანში გარე გა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ნატების ელ. ენერგიის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კაშხლიდან-ხოხოულამდე დამაკავშირებელი გზაზე გარე გან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ათების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5724C" w:rsidRPr="00D5724C" w:rsidRDefault="00D303A4" w:rsidP="00D572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დ. შორაპანში ყვირილაზე არსებული ბ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ონდის გარე განათების ტექ პირობა ლარი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5724C" w:rsidRPr="00D5724C" w:rsidRDefault="00D5724C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კვალით. ად ეღთეულში სილაქაძის ქუჩის დასაწყისში ე.წ ჯვართან გარე განატებუს ტექ პირობა</w:t>
            </w: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0D61A8" w:rsidRDefault="00D5724C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მეორე სვირის ადერთ. ბარათლების უბანში საგვარეულო სასაფლაოსელ. მომარაგების ტექნიკური პირობის დამზადბ ფაზა ნოლი 10კვ სიმძლავრრეზე</w:t>
            </w: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0D61A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1229D4" w:rsidRPr="00322FD9" w:rsidRDefault="008C52F7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ტექ პირობა </w:t>
            </w:r>
            <w:r w:rsid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2800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1229D4" w:rsidP="001229D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229D4" w:rsidRPr="00322FD9" w:rsidRDefault="008654A1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140,3</w:t>
            </w:r>
          </w:p>
        </w:tc>
      </w:tr>
      <w:tr w:rsidR="00E6332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02 03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სოფლის მხარდაჭერის პროგრამით განსახორციელებელი პროექტები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8654A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653,3</w:t>
            </w:r>
          </w:p>
        </w:tc>
      </w:tr>
      <w:tr w:rsidR="00E6332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63329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2019-2023 წ. </w:t>
            </w:r>
            <w:r w:rsidR="00E6332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გადმოყოლილი ვალდებულებები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-46932.10 ლარი</w:t>
            </w:r>
          </w:p>
          <w:p w:rsidR="004E5C87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N2401განკარგულებით, სოფლის მხარდაჭერის პროგრამის ფარგლებში მუნიციპალიტეტს გამოეყო 832 000 ლარი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8654A1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653,3</w:t>
            </w:r>
          </w:p>
        </w:tc>
      </w:tr>
      <w:tr w:rsidR="0090124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საპროექტო დოკუმენტაციისა და საამშენებლო სამუშაოების ტექნიკური ზედამხედველობის   მომსახურება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405DF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288,3</w:t>
            </w:r>
          </w:p>
        </w:tc>
      </w:tr>
      <w:tr w:rsidR="00E510E6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დასუფთავება და გარემოს დაცვ</w:t>
            </w:r>
            <w:r w:rsidR="0092717A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E510E6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მყარი ნარჩენების მართვა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2717A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2717A" w:rsidRPr="00322FD9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2717A" w:rsidRPr="00322FD9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</w:rPr>
              <w:t>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ადგილებში.მუნიციპალური ფონდის დაფინანსებით ნაგავმზიდების შეძენა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2717A" w:rsidRPr="00322FD9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01249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განათლება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F85C7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105,3</w:t>
            </w:r>
          </w:p>
        </w:tc>
      </w:tr>
      <w:tr w:rsidR="00E70E12" w:rsidRPr="00322FD9" w:rsidTr="00096A1A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 მშენებლობა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"სოფელ ცხრაწყაროს N19 საბავშვო ბაღის სახურავის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სარეაბილიტაციო სამუშაოების გამარტივებული შესყიდვა სარეზერვო ფონდიდან"-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 xml:space="preserve">6567.28 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ლარი.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"კლდეთის N20 საბავშვო ბაღის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შენობის სახურავის სარეაბილიტაციო სამუშაოების გამარტივებული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შესყიდვა ჩაითვალოს გადაუდებელ აუცილებლობად შესყიდვის შემდგომ"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-30520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70E12" w:rsidRPr="00322FD9" w:rsidRDefault="001C46E5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50,8</w:t>
            </w:r>
          </w:p>
        </w:tc>
      </w:tr>
      <w:tr w:rsidR="00901249" w:rsidRPr="00322FD9" w:rsidTr="00096A1A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0405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რეაბილიტაცია-</w:t>
            </w:r>
            <w:r w:rsidR="00DC6B8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25000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</w:t>
            </w:r>
          </w:p>
          <w:p w:rsidR="00DC6B81" w:rsidRPr="00322FD9" w:rsidRDefault="00DC6B81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სოფელ ცხრაწყაროში  N 19 საბავშო ბაღის სახურავის რეაბილიტაცია-29525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C778C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54,5</w:t>
            </w:r>
          </w:p>
        </w:tc>
      </w:tr>
      <w:tr w:rsidR="00901249" w:rsidRPr="00322FD9" w:rsidTr="00096A1A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კულტურა, რელიგია ახალგაზრდული და სპორტული ღონისძიებები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322FD9" w:rsidRDefault="00F85C7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1295,5</w:t>
            </w:r>
          </w:p>
        </w:tc>
      </w:tr>
      <w:tr w:rsidR="00606A87" w:rsidRPr="00322FD9" w:rsidTr="00096A1A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606A87" w:rsidRPr="00322FD9" w:rsidRDefault="00606A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606A87" w:rsidRPr="00322FD9" w:rsidRDefault="006816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სპორტის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</w:tcPr>
          <w:p w:rsidR="00606A87" w:rsidRPr="00322FD9" w:rsidRDefault="00354A2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469,8</w:t>
            </w:r>
          </w:p>
        </w:tc>
      </w:tr>
      <w:tr w:rsidR="00901249" w:rsidRPr="00322FD9" w:rsidTr="00096A1A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05 01 05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045927" w:rsidRPr="00322FD9" w:rsidRDefault="00045927" w:rsidP="00045927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დასვენების და სპორტული დანიშნულების ობიექტების მშენებლობის , მოწყობის, რეაბილიტაციისა და ექსპლუატაციის ხელშეწყობა</w:t>
            </w: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:</w:t>
            </w:r>
          </w:p>
          <w:p w:rsidR="0044231B" w:rsidRPr="00322FD9" w:rsidRDefault="0044231B" w:rsidP="004F1E2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9521A" w:rsidRPr="00322FD9" w:rsidRDefault="0099521A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2023 წლიდან გადმოყოლილი ვალდებულებები-</w:t>
            </w:r>
            <w:r w:rsidR="0044231B" w:rsidRPr="00322FD9">
              <w:rPr>
                <w:rFonts w:ascii="Sylfaen" w:hAnsi="Sylfaen"/>
                <w:sz w:val="16"/>
                <w:szCs w:val="16"/>
                <w:lang w:val="ka-GE"/>
              </w:rPr>
              <w:t>59446,90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დამტკიცებული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10000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სანახშირის ადმ ერთეულში, სოფელ წიფლავა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კეში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13262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  ქ. ზესტაფონში ხოხოულის უბ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ანში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116046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ქ. ზესტაფონში ჭალების უბანში (ათონელების ქუ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ჩა) 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20111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კვ. დასახლებაში ე/წ ყანების უბანში მინი მოედნ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ის მოწყობა (კალათბურთის ფარები)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113110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ქვედა საზანოში სოფელ შიმშილაქედის გადასახვევთან  მდინარე ძუსის ნა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პირას სპორტული მოედნის მოწყობა </w:t>
            </w:r>
            <w:r w:rsidR="00316A28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101104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</w:t>
            </w:r>
            <w:r w:rsidR="00CE7A2D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ეტს გამოეყო  690000.00 </w:t>
            </w:r>
            <w:r w:rsidR="00CE7A2D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ლარიდან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36700</w:t>
            </w:r>
          </w:p>
          <w:p w:rsidR="009169A8" w:rsidRPr="00322FD9" w:rsidRDefault="0044231B" w:rsidP="0044231B">
            <w:pPr>
              <w:rPr>
                <w:rFonts w:ascii="Sylfaen" w:hAnsi="Sylfaen" w:cs="Arial"/>
                <w:b/>
                <w:color w:val="000000"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მ.სალაძის სახელობის სპორტის სასახლის სახურავის რეაბილიტაცია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36700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354A25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469,8</w:t>
            </w:r>
          </w:p>
        </w:tc>
      </w:tr>
      <w:tr w:rsidR="00901249" w:rsidRPr="00322FD9" w:rsidTr="00096A1A">
        <w:trPr>
          <w:trHeight w:val="26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FF561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825,7</w:t>
            </w:r>
          </w:p>
        </w:tc>
      </w:tr>
      <w:tr w:rsidR="00901249" w:rsidRPr="00322FD9" w:rsidTr="00096A1A">
        <w:trPr>
          <w:trHeight w:val="539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05 02 09</w:t>
            </w: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დანიშნულების ობიექტების მშენებლობის, რეაბილიტაციის, ექსპლუატაციის, ფუნქციონირების ხელშეწყობა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4B01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815,4</w:t>
            </w:r>
          </w:p>
        </w:tc>
      </w:tr>
      <w:tr w:rsidR="00901249" w:rsidRPr="00BB1D76" w:rsidTr="00096A1A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86505C" w:rsidRDefault="0086505C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გადმოყოლილი ვალდებულებები-271691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დამტკიცებული 12050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მეორე სვირის ადმ. ერთეულში მონუმენტის რეაბილიტაცია 74555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  ქ.ზესტაფონში, კულტურისა და შემოქმედებითი ცენტრის ეზოს კეთილმოწყობა 98054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 xml:space="preserve">• თეატრალური აფიშების განთავსება ქალაქის ტერიტორიაზე 9 ლოკაციაზე  </w:t>
            </w:r>
            <w:r w:rsidR="00847019">
              <w:rPr>
                <w:rFonts w:ascii="Sylfaen" w:hAnsi="Sylfaen"/>
                <w:sz w:val="16"/>
                <w:szCs w:val="16"/>
                <w:lang w:val="ka-GE"/>
              </w:rPr>
              <w:t>26370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•  ქ.ზესტაფონში ჭანტურიას 9-ში მდებარე სკვერის რეაბილიტაცია 35240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აჯამურის დასახლებაში სკვერისა და სპორტული მოედნის რეაბილიტაცია (გარდამავალი აქედან 2024 წელში შესასრულებელი სამუშაო 105 939.00 ლარი და 2025 წელში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)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105939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</w:t>
            </w:r>
            <w:r w:rsidR="00847019">
              <w:rPr>
                <w:rFonts w:ascii="Sylfaen" w:hAnsi="Sylfaen"/>
                <w:sz w:val="16"/>
                <w:szCs w:val="16"/>
                <w:lang w:val="ka-GE"/>
              </w:rPr>
              <w:t>122775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2950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მუნიციპალიტეტს გამოეყო  690000.00  ლარიდან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65000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87555" w:rsidRPr="00322FD9" w:rsidRDefault="00FE7EAF" w:rsidP="00FE7EAF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ლაღიძის ქ N22 მდებარე N1 მუსიკალური სკოლის სახურავის რეაბილიტაცია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ab/>
              <w:t>65000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4B01E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lastRenderedPageBreak/>
              <w:t>815,4</w:t>
            </w:r>
          </w:p>
        </w:tc>
      </w:tr>
    </w:tbl>
    <w:p w:rsidR="001B6B20" w:rsidRPr="00BB1D76" w:rsidRDefault="001B6B20" w:rsidP="00EC5AFD">
      <w:pPr>
        <w:rPr>
          <w:rFonts w:ascii="Sylfaen" w:hAnsi="Sylfaen"/>
          <w:lang w:val="ka-GE"/>
        </w:rPr>
      </w:pPr>
    </w:p>
    <w:p w:rsidR="0024739A" w:rsidRDefault="00DD34FD" w:rsidP="0001071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</w:t>
      </w: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sectPr w:rsidR="0024739A" w:rsidSect="004F1E28">
      <w:footerReference w:type="default" r:id="rId9"/>
      <w:pgSz w:w="12240" w:h="15840"/>
      <w:pgMar w:top="990" w:right="850" w:bottom="11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73" w:rsidRDefault="00B76073" w:rsidP="001B6B20">
      <w:pPr>
        <w:spacing w:after="0" w:line="240" w:lineRule="auto"/>
      </w:pPr>
      <w:r>
        <w:separator/>
      </w:r>
    </w:p>
  </w:endnote>
  <w:endnote w:type="continuationSeparator" w:id="0">
    <w:p w:rsidR="00B76073" w:rsidRDefault="00B76073" w:rsidP="001B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t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347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7EAF" w:rsidRDefault="00FE7EAF">
        <w:pPr>
          <w:pStyle w:val="Footer"/>
          <w:ind w:firstLine="6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E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7EAF" w:rsidRDefault="00FE7E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73" w:rsidRDefault="00B76073" w:rsidP="001B6B20">
      <w:pPr>
        <w:spacing w:after="0" w:line="240" w:lineRule="auto"/>
      </w:pPr>
      <w:r>
        <w:separator/>
      </w:r>
    </w:p>
  </w:footnote>
  <w:footnote w:type="continuationSeparator" w:id="0">
    <w:p w:rsidR="00B76073" w:rsidRDefault="00B76073" w:rsidP="001B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8C1"/>
    <w:multiLevelType w:val="hybridMultilevel"/>
    <w:tmpl w:val="92206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36074"/>
    <w:multiLevelType w:val="hybridMultilevel"/>
    <w:tmpl w:val="3F80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759D4"/>
    <w:multiLevelType w:val="hybridMultilevel"/>
    <w:tmpl w:val="DCB6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001C9"/>
    <w:multiLevelType w:val="hybridMultilevel"/>
    <w:tmpl w:val="329A8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2275E"/>
    <w:multiLevelType w:val="hybridMultilevel"/>
    <w:tmpl w:val="0F3A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06946"/>
    <w:multiLevelType w:val="hybridMultilevel"/>
    <w:tmpl w:val="CF8CBEE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48C85F64"/>
    <w:multiLevelType w:val="hybridMultilevel"/>
    <w:tmpl w:val="8DEAD78E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7" w15:restartNumberingAfterBreak="0">
    <w:nsid w:val="50EA6D0E"/>
    <w:multiLevelType w:val="hybridMultilevel"/>
    <w:tmpl w:val="92B01328"/>
    <w:lvl w:ilvl="0" w:tplc="BDDA055A">
      <w:numFmt w:val="bullet"/>
      <w:lvlText w:val="-"/>
      <w:lvlJc w:val="left"/>
      <w:pPr>
        <w:ind w:left="1080" w:hanging="360"/>
      </w:pPr>
      <w:rPr>
        <w:rFonts w:ascii="Sylfaen" w:eastAsia="Times New Roman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0B5E3A"/>
    <w:multiLevelType w:val="hybridMultilevel"/>
    <w:tmpl w:val="36E0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B1B4C"/>
    <w:multiLevelType w:val="hybridMultilevel"/>
    <w:tmpl w:val="C910E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647C4"/>
    <w:multiLevelType w:val="hybridMultilevel"/>
    <w:tmpl w:val="CB66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747A9"/>
    <w:multiLevelType w:val="hybridMultilevel"/>
    <w:tmpl w:val="B0E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D4CF8"/>
    <w:multiLevelType w:val="hybridMultilevel"/>
    <w:tmpl w:val="49F2244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52"/>
    <w:rsid w:val="00000ECD"/>
    <w:rsid w:val="00010711"/>
    <w:rsid w:val="000111C5"/>
    <w:rsid w:val="00020AB1"/>
    <w:rsid w:val="000253BA"/>
    <w:rsid w:val="00026036"/>
    <w:rsid w:val="000418E8"/>
    <w:rsid w:val="00043003"/>
    <w:rsid w:val="00045927"/>
    <w:rsid w:val="00046511"/>
    <w:rsid w:val="00056108"/>
    <w:rsid w:val="0006595C"/>
    <w:rsid w:val="00067D0F"/>
    <w:rsid w:val="0007460E"/>
    <w:rsid w:val="000761CF"/>
    <w:rsid w:val="00076F9F"/>
    <w:rsid w:val="0009043F"/>
    <w:rsid w:val="00091C37"/>
    <w:rsid w:val="000949BC"/>
    <w:rsid w:val="00096A1A"/>
    <w:rsid w:val="000A1FB2"/>
    <w:rsid w:val="000A62FC"/>
    <w:rsid w:val="000B0F0E"/>
    <w:rsid w:val="000B2376"/>
    <w:rsid w:val="000C695B"/>
    <w:rsid w:val="000D178F"/>
    <w:rsid w:val="000D2491"/>
    <w:rsid w:val="000D61A8"/>
    <w:rsid w:val="000E6A7B"/>
    <w:rsid w:val="000F2EFC"/>
    <w:rsid w:val="00100129"/>
    <w:rsid w:val="00113AC1"/>
    <w:rsid w:val="001140CF"/>
    <w:rsid w:val="001158B6"/>
    <w:rsid w:val="00121ABF"/>
    <w:rsid w:val="001229D4"/>
    <w:rsid w:val="0012486D"/>
    <w:rsid w:val="001314B3"/>
    <w:rsid w:val="00136694"/>
    <w:rsid w:val="00151E7E"/>
    <w:rsid w:val="00154282"/>
    <w:rsid w:val="00157BB0"/>
    <w:rsid w:val="001607F8"/>
    <w:rsid w:val="00164033"/>
    <w:rsid w:val="001727B5"/>
    <w:rsid w:val="00173B5A"/>
    <w:rsid w:val="00173D2B"/>
    <w:rsid w:val="00175790"/>
    <w:rsid w:val="001829BF"/>
    <w:rsid w:val="00183431"/>
    <w:rsid w:val="00184BBC"/>
    <w:rsid w:val="001A40C9"/>
    <w:rsid w:val="001A6078"/>
    <w:rsid w:val="001A7EC7"/>
    <w:rsid w:val="001B2F81"/>
    <w:rsid w:val="001B6B20"/>
    <w:rsid w:val="001C46E5"/>
    <w:rsid w:val="001C5761"/>
    <w:rsid w:val="001D0D53"/>
    <w:rsid w:val="001D5630"/>
    <w:rsid w:val="001E523D"/>
    <w:rsid w:val="001E5E43"/>
    <w:rsid w:val="001E75FC"/>
    <w:rsid w:val="001F5B1B"/>
    <w:rsid w:val="001F7426"/>
    <w:rsid w:val="002056EC"/>
    <w:rsid w:val="00212434"/>
    <w:rsid w:val="002152F9"/>
    <w:rsid w:val="0021578E"/>
    <w:rsid w:val="00221559"/>
    <w:rsid w:val="00224FA8"/>
    <w:rsid w:val="002276E7"/>
    <w:rsid w:val="00231B9F"/>
    <w:rsid w:val="0024739A"/>
    <w:rsid w:val="00247DF0"/>
    <w:rsid w:val="00252EC1"/>
    <w:rsid w:val="00273EC9"/>
    <w:rsid w:val="00275094"/>
    <w:rsid w:val="00277748"/>
    <w:rsid w:val="00282E31"/>
    <w:rsid w:val="00290BE0"/>
    <w:rsid w:val="002928F0"/>
    <w:rsid w:val="00294D3B"/>
    <w:rsid w:val="002A3F13"/>
    <w:rsid w:val="002A58B4"/>
    <w:rsid w:val="002B1730"/>
    <w:rsid w:val="002B2FEE"/>
    <w:rsid w:val="002B6258"/>
    <w:rsid w:val="002C3E01"/>
    <w:rsid w:val="002C47AC"/>
    <w:rsid w:val="002D5F7D"/>
    <w:rsid w:val="002E12A4"/>
    <w:rsid w:val="002E4355"/>
    <w:rsid w:val="002E53B0"/>
    <w:rsid w:val="002F77BA"/>
    <w:rsid w:val="00302A73"/>
    <w:rsid w:val="00303BC4"/>
    <w:rsid w:val="003042F7"/>
    <w:rsid w:val="00316A28"/>
    <w:rsid w:val="003200A9"/>
    <w:rsid w:val="00322FD9"/>
    <w:rsid w:val="0032383D"/>
    <w:rsid w:val="00323C0B"/>
    <w:rsid w:val="00325D61"/>
    <w:rsid w:val="00333E11"/>
    <w:rsid w:val="003354DC"/>
    <w:rsid w:val="00341D5E"/>
    <w:rsid w:val="00345A1C"/>
    <w:rsid w:val="00354A25"/>
    <w:rsid w:val="0035605E"/>
    <w:rsid w:val="0035792A"/>
    <w:rsid w:val="00365742"/>
    <w:rsid w:val="00372D6D"/>
    <w:rsid w:val="00381030"/>
    <w:rsid w:val="00393AAF"/>
    <w:rsid w:val="00393F70"/>
    <w:rsid w:val="003A476F"/>
    <w:rsid w:val="003B6FC3"/>
    <w:rsid w:val="003D1235"/>
    <w:rsid w:val="003D15A7"/>
    <w:rsid w:val="003E236D"/>
    <w:rsid w:val="003E7857"/>
    <w:rsid w:val="003F3095"/>
    <w:rsid w:val="003F6C15"/>
    <w:rsid w:val="004049E2"/>
    <w:rsid w:val="00405DF1"/>
    <w:rsid w:val="004066D6"/>
    <w:rsid w:val="00416400"/>
    <w:rsid w:val="00416742"/>
    <w:rsid w:val="00424F41"/>
    <w:rsid w:val="0043299F"/>
    <w:rsid w:val="00434A66"/>
    <w:rsid w:val="00440BAC"/>
    <w:rsid w:val="0044231B"/>
    <w:rsid w:val="00445EF4"/>
    <w:rsid w:val="00446CFA"/>
    <w:rsid w:val="00447000"/>
    <w:rsid w:val="00456252"/>
    <w:rsid w:val="004608AC"/>
    <w:rsid w:val="00460D39"/>
    <w:rsid w:val="00476EB7"/>
    <w:rsid w:val="00485932"/>
    <w:rsid w:val="00492320"/>
    <w:rsid w:val="00493605"/>
    <w:rsid w:val="00495576"/>
    <w:rsid w:val="004963CC"/>
    <w:rsid w:val="004A3444"/>
    <w:rsid w:val="004A4835"/>
    <w:rsid w:val="004B01E6"/>
    <w:rsid w:val="004C6027"/>
    <w:rsid w:val="004D1D6C"/>
    <w:rsid w:val="004D1EC7"/>
    <w:rsid w:val="004D35F4"/>
    <w:rsid w:val="004E4E59"/>
    <w:rsid w:val="004E5116"/>
    <w:rsid w:val="004E5154"/>
    <w:rsid w:val="004E5C87"/>
    <w:rsid w:val="004E7F48"/>
    <w:rsid w:val="004F1E28"/>
    <w:rsid w:val="004F37C0"/>
    <w:rsid w:val="00504687"/>
    <w:rsid w:val="00522550"/>
    <w:rsid w:val="00523650"/>
    <w:rsid w:val="00532325"/>
    <w:rsid w:val="0053395A"/>
    <w:rsid w:val="00537523"/>
    <w:rsid w:val="005453F6"/>
    <w:rsid w:val="00562AFB"/>
    <w:rsid w:val="00564BC5"/>
    <w:rsid w:val="0056593F"/>
    <w:rsid w:val="00566FF5"/>
    <w:rsid w:val="005679D6"/>
    <w:rsid w:val="00567CB0"/>
    <w:rsid w:val="005742B5"/>
    <w:rsid w:val="0057707B"/>
    <w:rsid w:val="005834D1"/>
    <w:rsid w:val="00583BF3"/>
    <w:rsid w:val="005841A7"/>
    <w:rsid w:val="0059121F"/>
    <w:rsid w:val="0059256F"/>
    <w:rsid w:val="00595BEA"/>
    <w:rsid w:val="00597FB1"/>
    <w:rsid w:val="005A4356"/>
    <w:rsid w:val="005B4630"/>
    <w:rsid w:val="005B5977"/>
    <w:rsid w:val="005C3300"/>
    <w:rsid w:val="005D1BA9"/>
    <w:rsid w:val="005D23FA"/>
    <w:rsid w:val="005E36A0"/>
    <w:rsid w:val="00606A87"/>
    <w:rsid w:val="00612C8B"/>
    <w:rsid w:val="00612E4D"/>
    <w:rsid w:val="00623FB9"/>
    <w:rsid w:val="00626573"/>
    <w:rsid w:val="00630EFC"/>
    <w:rsid w:val="00637528"/>
    <w:rsid w:val="00642C5E"/>
    <w:rsid w:val="0064625A"/>
    <w:rsid w:val="0065417B"/>
    <w:rsid w:val="00663C2D"/>
    <w:rsid w:val="00664ED1"/>
    <w:rsid w:val="00677AA7"/>
    <w:rsid w:val="00681687"/>
    <w:rsid w:val="0069035C"/>
    <w:rsid w:val="006A4A4F"/>
    <w:rsid w:val="006B47B0"/>
    <w:rsid w:val="006C38D1"/>
    <w:rsid w:val="006D1525"/>
    <w:rsid w:val="006E64B6"/>
    <w:rsid w:val="006F0772"/>
    <w:rsid w:val="00713F75"/>
    <w:rsid w:val="00721A46"/>
    <w:rsid w:val="007553DD"/>
    <w:rsid w:val="007708B3"/>
    <w:rsid w:val="007708C3"/>
    <w:rsid w:val="00773D11"/>
    <w:rsid w:val="0077561A"/>
    <w:rsid w:val="00775E4E"/>
    <w:rsid w:val="007855AE"/>
    <w:rsid w:val="007B04F3"/>
    <w:rsid w:val="007B58A1"/>
    <w:rsid w:val="007B5CB6"/>
    <w:rsid w:val="007C3E10"/>
    <w:rsid w:val="007D0096"/>
    <w:rsid w:val="007D2DAE"/>
    <w:rsid w:val="007E132F"/>
    <w:rsid w:val="007E203E"/>
    <w:rsid w:val="007E326F"/>
    <w:rsid w:val="007F4D6C"/>
    <w:rsid w:val="0080093A"/>
    <w:rsid w:val="008045B0"/>
    <w:rsid w:val="00807C72"/>
    <w:rsid w:val="00807ECC"/>
    <w:rsid w:val="00811EA5"/>
    <w:rsid w:val="00824DC3"/>
    <w:rsid w:val="0082547B"/>
    <w:rsid w:val="0082563B"/>
    <w:rsid w:val="0082730C"/>
    <w:rsid w:val="00847019"/>
    <w:rsid w:val="00850FC3"/>
    <w:rsid w:val="00855C93"/>
    <w:rsid w:val="00857CA7"/>
    <w:rsid w:val="0086505C"/>
    <w:rsid w:val="008654A1"/>
    <w:rsid w:val="00870936"/>
    <w:rsid w:val="00872F37"/>
    <w:rsid w:val="008762BA"/>
    <w:rsid w:val="00876C30"/>
    <w:rsid w:val="0087758D"/>
    <w:rsid w:val="00882285"/>
    <w:rsid w:val="008822B2"/>
    <w:rsid w:val="0088449A"/>
    <w:rsid w:val="00890F24"/>
    <w:rsid w:val="00891671"/>
    <w:rsid w:val="00893E78"/>
    <w:rsid w:val="00897B0A"/>
    <w:rsid w:val="008A159E"/>
    <w:rsid w:val="008A665B"/>
    <w:rsid w:val="008B1877"/>
    <w:rsid w:val="008B345A"/>
    <w:rsid w:val="008B3FB8"/>
    <w:rsid w:val="008B67B0"/>
    <w:rsid w:val="008C1627"/>
    <w:rsid w:val="008C3351"/>
    <w:rsid w:val="008C4406"/>
    <w:rsid w:val="008C52F7"/>
    <w:rsid w:val="008C5CC2"/>
    <w:rsid w:val="008D570F"/>
    <w:rsid w:val="008D5DC9"/>
    <w:rsid w:val="008E00C2"/>
    <w:rsid w:val="008E3AF6"/>
    <w:rsid w:val="00901249"/>
    <w:rsid w:val="0091292F"/>
    <w:rsid w:val="009169A8"/>
    <w:rsid w:val="00920A29"/>
    <w:rsid w:val="009217A4"/>
    <w:rsid w:val="0092717A"/>
    <w:rsid w:val="00930764"/>
    <w:rsid w:val="00934642"/>
    <w:rsid w:val="00936C3F"/>
    <w:rsid w:val="00944091"/>
    <w:rsid w:val="00953558"/>
    <w:rsid w:val="00957A04"/>
    <w:rsid w:val="009653C0"/>
    <w:rsid w:val="00972CD6"/>
    <w:rsid w:val="00977651"/>
    <w:rsid w:val="0098547C"/>
    <w:rsid w:val="0099521A"/>
    <w:rsid w:val="00997165"/>
    <w:rsid w:val="009A41DD"/>
    <w:rsid w:val="009A72A6"/>
    <w:rsid w:val="009B31EA"/>
    <w:rsid w:val="009C0449"/>
    <w:rsid w:val="009E1B61"/>
    <w:rsid w:val="009E7660"/>
    <w:rsid w:val="009F69EF"/>
    <w:rsid w:val="00A07232"/>
    <w:rsid w:val="00A15054"/>
    <w:rsid w:val="00A1793F"/>
    <w:rsid w:val="00A26747"/>
    <w:rsid w:val="00A312D5"/>
    <w:rsid w:val="00A32B20"/>
    <w:rsid w:val="00A32F74"/>
    <w:rsid w:val="00A35CE5"/>
    <w:rsid w:val="00A42B33"/>
    <w:rsid w:val="00A44CBA"/>
    <w:rsid w:val="00A45CDF"/>
    <w:rsid w:val="00A56CB5"/>
    <w:rsid w:val="00A776DF"/>
    <w:rsid w:val="00A8165C"/>
    <w:rsid w:val="00A81F23"/>
    <w:rsid w:val="00A81FF0"/>
    <w:rsid w:val="00A9012A"/>
    <w:rsid w:val="00A92A6E"/>
    <w:rsid w:val="00A94B3B"/>
    <w:rsid w:val="00AA18E6"/>
    <w:rsid w:val="00AA4A1D"/>
    <w:rsid w:val="00AA7A3C"/>
    <w:rsid w:val="00AB5E16"/>
    <w:rsid w:val="00AC2917"/>
    <w:rsid w:val="00AC3F5C"/>
    <w:rsid w:val="00AD430A"/>
    <w:rsid w:val="00AE10D5"/>
    <w:rsid w:val="00AE16E9"/>
    <w:rsid w:val="00AE3AB3"/>
    <w:rsid w:val="00AF014E"/>
    <w:rsid w:val="00AF46AD"/>
    <w:rsid w:val="00AF7EE9"/>
    <w:rsid w:val="00B24E07"/>
    <w:rsid w:val="00B3485A"/>
    <w:rsid w:val="00B76073"/>
    <w:rsid w:val="00B86324"/>
    <w:rsid w:val="00B94E0D"/>
    <w:rsid w:val="00BB0CF2"/>
    <w:rsid w:val="00BB1D76"/>
    <w:rsid w:val="00BB2E68"/>
    <w:rsid w:val="00BB4337"/>
    <w:rsid w:val="00BB6601"/>
    <w:rsid w:val="00BC0588"/>
    <w:rsid w:val="00BE3071"/>
    <w:rsid w:val="00C15E56"/>
    <w:rsid w:val="00C17D27"/>
    <w:rsid w:val="00C20650"/>
    <w:rsid w:val="00C263A9"/>
    <w:rsid w:val="00C33581"/>
    <w:rsid w:val="00C4194F"/>
    <w:rsid w:val="00C4342F"/>
    <w:rsid w:val="00C66716"/>
    <w:rsid w:val="00C66875"/>
    <w:rsid w:val="00C7590C"/>
    <w:rsid w:val="00C778C9"/>
    <w:rsid w:val="00C92FA5"/>
    <w:rsid w:val="00C960A0"/>
    <w:rsid w:val="00CA0F87"/>
    <w:rsid w:val="00CA2619"/>
    <w:rsid w:val="00CA6168"/>
    <w:rsid w:val="00CB16AF"/>
    <w:rsid w:val="00CC2BC0"/>
    <w:rsid w:val="00CC44DA"/>
    <w:rsid w:val="00CC7A3D"/>
    <w:rsid w:val="00CE1B46"/>
    <w:rsid w:val="00CE20AF"/>
    <w:rsid w:val="00CE6732"/>
    <w:rsid w:val="00CE7A2D"/>
    <w:rsid w:val="00CF12AB"/>
    <w:rsid w:val="00CF5399"/>
    <w:rsid w:val="00D02F79"/>
    <w:rsid w:val="00D1403E"/>
    <w:rsid w:val="00D1560A"/>
    <w:rsid w:val="00D27868"/>
    <w:rsid w:val="00D303A4"/>
    <w:rsid w:val="00D4165E"/>
    <w:rsid w:val="00D41B9E"/>
    <w:rsid w:val="00D462B3"/>
    <w:rsid w:val="00D46D63"/>
    <w:rsid w:val="00D5724C"/>
    <w:rsid w:val="00D641AD"/>
    <w:rsid w:val="00D8037C"/>
    <w:rsid w:val="00D855BA"/>
    <w:rsid w:val="00D862E9"/>
    <w:rsid w:val="00D866F6"/>
    <w:rsid w:val="00DA13D8"/>
    <w:rsid w:val="00DA63EC"/>
    <w:rsid w:val="00DB7457"/>
    <w:rsid w:val="00DC6B81"/>
    <w:rsid w:val="00DD0E1B"/>
    <w:rsid w:val="00DD34FD"/>
    <w:rsid w:val="00DE7035"/>
    <w:rsid w:val="00DF0828"/>
    <w:rsid w:val="00DF216D"/>
    <w:rsid w:val="00E009BF"/>
    <w:rsid w:val="00E04E83"/>
    <w:rsid w:val="00E10516"/>
    <w:rsid w:val="00E121EE"/>
    <w:rsid w:val="00E165CD"/>
    <w:rsid w:val="00E21426"/>
    <w:rsid w:val="00E34634"/>
    <w:rsid w:val="00E510E6"/>
    <w:rsid w:val="00E52FFB"/>
    <w:rsid w:val="00E54848"/>
    <w:rsid w:val="00E56C73"/>
    <w:rsid w:val="00E61B73"/>
    <w:rsid w:val="00E63329"/>
    <w:rsid w:val="00E644D7"/>
    <w:rsid w:val="00E64B01"/>
    <w:rsid w:val="00E66326"/>
    <w:rsid w:val="00E669F4"/>
    <w:rsid w:val="00E70E12"/>
    <w:rsid w:val="00E71356"/>
    <w:rsid w:val="00E72647"/>
    <w:rsid w:val="00E74236"/>
    <w:rsid w:val="00E7607E"/>
    <w:rsid w:val="00E87908"/>
    <w:rsid w:val="00E9105D"/>
    <w:rsid w:val="00E933D4"/>
    <w:rsid w:val="00EA41CE"/>
    <w:rsid w:val="00EB1B34"/>
    <w:rsid w:val="00EB6442"/>
    <w:rsid w:val="00EB685C"/>
    <w:rsid w:val="00EC2F80"/>
    <w:rsid w:val="00EC4BB1"/>
    <w:rsid w:val="00EC5AFD"/>
    <w:rsid w:val="00EF757D"/>
    <w:rsid w:val="00F07B57"/>
    <w:rsid w:val="00F21C77"/>
    <w:rsid w:val="00F3270B"/>
    <w:rsid w:val="00F33820"/>
    <w:rsid w:val="00F34D82"/>
    <w:rsid w:val="00F44B7A"/>
    <w:rsid w:val="00F50F8B"/>
    <w:rsid w:val="00F53489"/>
    <w:rsid w:val="00F5692C"/>
    <w:rsid w:val="00F67D02"/>
    <w:rsid w:val="00F707BE"/>
    <w:rsid w:val="00F7261A"/>
    <w:rsid w:val="00F73E19"/>
    <w:rsid w:val="00F776D7"/>
    <w:rsid w:val="00F853FD"/>
    <w:rsid w:val="00F85669"/>
    <w:rsid w:val="00F85C73"/>
    <w:rsid w:val="00F87555"/>
    <w:rsid w:val="00F94405"/>
    <w:rsid w:val="00F97D28"/>
    <w:rsid w:val="00FA17D9"/>
    <w:rsid w:val="00FC2254"/>
    <w:rsid w:val="00FC78A7"/>
    <w:rsid w:val="00FE348B"/>
    <w:rsid w:val="00FE7EAF"/>
    <w:rsid w:val="00FF37CF"/>
    <w:rsid w:val="00FF5617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E84335-586A-45E4-8B5F-498C16E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92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92F"/>
    <w:rPr>
      <w:color w:val="800080"/>
      <w:u w:val="single"/>
    </w:rPr>
  </w:style>
  <w:style w:type="paragraph" w:customStyle="1" w:styleId="xl76">
    <w:name w:val="xl76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79">
    <w:name w:val="xl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80">
    <w:name w:val="xl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1">
    <w:name w:val="xl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2">
    <w:name w:val="xl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3">
    <w:name w:val="xl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85">
    <w:name w:val="xl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6">
    <w:name w:val="xl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87">
    <w:name w:val="xl8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88">
    <w:name w:val="xl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9">
    <w:name w:val="xl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4"/>
      <w:szCs w:val="24"/>
    </w:rPr>
  </w:style>
  <w:style w:type="paragraph" w:customStyle="1" w:styleId="xl91">
    <w:name w:val="xl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92">
    <w:name w:val="xl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4"/>
      <w:szCs w:val="24"/>
    </w:rPr>
  </w:style>
  <w:style w:type="paragraph" w:customStyle="1" w:styleId="xl93">
    <w:name w:val="xl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94">
    <w:name w:val="xl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95">
    <w:name w:val="xl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7">
    <w:name w:val="xl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8">
    <w:name w:val="xl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99">
    <w:name w:val="xl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0">
    <w:name w:val="xl1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01">
    <w:name w:val="xl101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800080"/>
    </w:rPr>
  </w:style>
  <w:style w:type="paragraph" w:customStyle="1" w:styleId="xl102">
    <w:name w:val="xl102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103">
    <w:name w:val="xl103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104">
    <w:name w:val="xl1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06">
    <w:name w:val="xl1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07">
    <w:name w:val="xl1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8">
    <w:name w:val="xl1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9">
    <w:name w:val="xl10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0">
    <w:name w:val="xl11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1">
    <w:name w:val="xl1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2">
    <w:name w:val="xl1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4">
    <w:name w:val="xl1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5">
    <w:name w:val="xl11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6">
    <w:name w:val="xl1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7">
    <w:name w:val="xl11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8">
    <w:name w:val="xl11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19">
    <w:name w:val="xl11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0">
    <w:name w:val="xl12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1">
    <w:name w:val="xl1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2">
    <w:name w:val="xl12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3">
    <w:name w:val="xl1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24">
    <w:name w:val="xl1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25">
    <w:name w:val="xl1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6">
    <w:name w:val="xl1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7">
    <w:name w:val="xl1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8">
    <w:name w:val="xl1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9">
    <w:name w:val="xl1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0">
    <w:name w:val="xl1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1">
    <w:name w:val="xl1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2">
    <w:name w:val="xl13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33">
    <w:name w:val="xl1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4">
    <w:name w:val="xl1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5">
    <w:name w:val="xl13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6">
    <w:name w:val="xl1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7">
    <w:name w:val="xl1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8">
    <w:name w:val="xl13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9">
    <w:name w:val="xl1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0">
    <w:name w:val="xl1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1">
    <w:name w:val="xl141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142">
    <w:name w:val="xl1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43">
    <w:name w:val="xl1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800080"/>
      <w:sz w:val="26"/>
      <w:szCs w:val="26"/>
    </w:rPr>
  </w:style>
  <w:style w:type="paragraph" w:customStyle="1" w:styleId="xl144">
    <w:name w:val="xl1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45">
    <w:name w:val="xl1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46">
    <w:name w:val="xl1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8"/>
      <w:szCs w:val="28"/>
    </w:rPr>
  </w:style>
  <w:style w:type="paragraph" w:customStyle="1" w:styleId="xl147">
    <w:name w:val="xl1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32523"/>
      <w:sz w:val="28"/>
      <w:szCs w:val="28"/>
    </w:rPr>
  </w:style>
  <w:style w:type="paragraph" w:customStyle="1" w:styleId="xl148">
    <w:name w:val="xl1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49">
    <w:name w:val="xl1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0">
    <w:name w:val="xl1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53">
    <w:name w:val="xl1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6"/>
      <w:szCs w:val="26"/>
    </w:rPr>
  </w:style>
  <w:style w:type="paragraph" w:customStyle="1" w:styleId="xl154">
    <w:name w:val="xl1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  <w:sz w:val="26"/>
      <w:szCs w:val="26"/>
    </w:rPr>
  </w:style>
  <w:style w:type="paragraph" w:customStyle="1" w:styleId="xl155">
    <w:name w:val="xl1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6"/>
      <w:szCs w:val="26"/>
    </w:rPr>
  </w:style>
  <w:style w:type="paragraph" w:customStyle="1" w:styleId="xl156">
    <w:name w:val="xl1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58">
    <w:name w:val="xl15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9">
    <w:name w:val="xl15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60">
    <w:name w:val="xl16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161">
    <w:name w:val="xl1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62">
    <w:name w:val="xl1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4"/>
      <w:szCs w:val="24"/>
    </w:rPr>
  </w:style>
  <w:style w:type="paragraph" w:customStyle="1" w:styleId="xl163">
    <w:name w:val="xl1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64">
    <w:name w:val="xl16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65">
    <w:name w:val="xl16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6">
    <w:name w:val="xl166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167">
    <w:name w:val="xl1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4"/>
      <w:szCs w:val="24"/>
    </w:rPr>
  </w:style>
  <w:style w:type="paragraph" w:customStyle="1" w:styleId="xl168">
    <w:name w:val="xl1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9">
    <w:name w:val="xl1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70">
    <w:name w:val="xl17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4"/>
      <w:szCs w:val="24"/>
    </w:rPr>
  </w:style>
  <w:style w:type="paragraph" w:customStyle="1" w:styleId="xl171">
    <w:name w:val="xl17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8"/>
      <w:szCs w:val="28"/>
    </w:rPr>
  </w:style>
  <w:style w:type="paragraph" w:customStyle="1" w:styleId="xl173">
    <w:name w:val="xl17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74">
    <w:name w:val="xl174"/>
    <w:basedOn w:val="Normal"/>
    <w:rsid w:val="009129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76">
    <w:name w:val="xl17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78">
    <w:name w:val="xl1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0">
    <w:name w:val="xl1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81">
    <w:name w:val="xl1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4">
    <w:name w:val="xl1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5">
    <w:name w:val="xl1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6">
    <w:name w:val="xl1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9">
    <w:name w:val="xl1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91">
    <w:name w:val="xl1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192">
    <w:name w:val="xl1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93">
    <w:name w:val="xl1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94">
    <w:name w:val="xl1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95">
    <w:name w:val="xl1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96">
    <w:name w:val="xl1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97">
    <w:name w:val="xl1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98">
    <w:name w:val="xl1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99">
    <w:name w:val="xl1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1">
    <w:name w:val="xl20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202">
    <w:name w:val="xl20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03">
    <w:name w:val="xl20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04">
    <w:name w:val="xl2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5">
    <w:name w:val="xl205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09">
    <w:name w:val="xl209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0">
    <w:name w:val="xl210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1">
    <w:name w:val="xl2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212">
    <w:name w:val="xl2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13">
    <w:name w:val="xl2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14">
    <w:name w:val="xl2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15">
    <w:name w:val="xl215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6">
    <w:name w:val="xl2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7">
    <w:name w:val="xl217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8">
    <w:name w:val="xl218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219">
    <w:name w:val="xl219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20">
    <w:name w:val="xl220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21">
    <w:name w:val="xl2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2">
    <w:name w:val="xl222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3">
    <w:name w:val="xl2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4">
    <w:name w:val="xl2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25">
    <w:name w:val="xl2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7">
    <w:name w:val="xl2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8">
    <w:name w:val="xl2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29">
    <w:name w:val="xl2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230">
    <w:name w:val="xl2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31">
    <w:name w:val="xl2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32">
    <w:name w:val="xl232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33">
    <w:name w:val="xl2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8000"/>
      <w:sz w:val="26"/>
      <w:szCs w:val="26"/>
    </w:rPr>
  </w:style>
  <w:style w:type="paragraph" w:customStyle="1" w:styleId="xl234">
    <w:name w:val="xl2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5">
    <w:name w:val="xl235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6">
    <w:name w:val="xl2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237">
    <w:name w:val="xl2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8">
    <w:name w:val="xl238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39">
    <w:name w:val="xl2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41">
    <w:name w:val="xl24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43">
    <w:name w:val="xl2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44">
    <w:name w:val="xl2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45">
    <w:name w:val="xl2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6">
    <w:name w:val="xl2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47">
    <w:name w:val="xl2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48">
    <w:name w:val="xl2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9">
    <w:name w:val="xl2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0">
    <w:name w:val="xl2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51">
    <w:name w:val="xl2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52">
    <w:name w:val="xl2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53">
    <w:name w:val="xl2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54">
    <w:name w:val="xl2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255">
    <w:name w:val="xl2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56">
    <w:name w:val="xl2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7">
    <w:name w:val="xl2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58">
    <w:name w:val="xl258"/>
    <w:basedOn w:val="Normal"/>
    <w:rsid w:val="0091292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59">
    <w:name w:val="xl259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0">
    <w:name w:val="xl260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1">
    <w:name w:val="xl2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2">
    <w:name w:val="xl2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64">
    <w:name w:val="xl264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5">
    <w:name w:val="xl265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6">
    <w:name w:val="xl26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68">
    <w:name w:val="xl2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20"/>
  </w:style>
  <w:style w:type="paragraph" w:styleId="Footer">
    <w:name w:val="footer"/>
    <w:basedOn w:val="Normal"/>
    <w:link w:val="Foot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20"/>
  </w:style>
  <w:style w:type="paragraph" w:styleId="ListParagraph">
    <w:name w:val="List Paragraph"/>
    <w:basedOn w:val="Normal"/>
    <w:link w:val="ListParagraphChar"/>
    <w:uiPriority w:val="34"/>
    <w:qFormat/>
    <w:rsid w:val="008009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09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974E2-098C-493E-A46A-3A03C464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4191</Words>
  <Characters>23890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Tsira Maghlakelidze</cp:lastModifiedBy>
  <cp:revision>2</cp:revision>
  <cp:lastPrinted>2024-06-14T07:20:00Z</cp:lastPrinted>
  <dcterms:created xsi:type="dcterms:W3CDTF">2024-08-26T08:55:00Z</dcterms:created>
  <dcterms:modified xsi:type="dcterms:W3CDTF">2024-08-26T08:55:00Z</dcterms:modified>
</cp:coreProperties>
</file>